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CD5A" w14:textId="74CCAE8D" w:rsidR="00AA2597" w:rsidRPr="007C7A9D" w:rsidRDefault="00CF6F33" w:rsidP="007C7A9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0"/>
        </w:rPr>
      </w:pPr>
      <w:bookmarkStart w:id="0" w:name="_Hlk140592137"/>
      <w:bookmarkStart w:id="1" w:name="_Hlk143087808"/>
      <w:bookmarkStart w:id="2" w:name="_Hlk144486389"/>
      <w:bookmarkStart w:id="3" w:name="_Hlk147919662"/>
      <w:bookmarkStart w:id="4" w:name="_Hlk155695945"/>
      <w:r w:rsidRPr="007C7A9D">
        <w:rPr>
          <w:rFonts w:ascii="Arial" w:eastAsia="Arial" w:hAnsi="Arial" w:cs="Arial"/>
          <w:b/>
          <w:color w:val="000000"/>
          <w:sz w:val="28"/>
          <w:szCs w:val="20"/>
        </w:rPr>
        <w:t xml:space="preserve">Аналитика </w:t>
      </w:r>
      <w:r w:rsidR="00A007C5" w:rsidRPr="007C7A9D">
        <w:rPr>
          <w:rFonts w:ascii="Arial" w:eastAsia="Arial" w:hAnsi="Arial" w:cs="Arial"/>
          <w:b/>
          <w:color w:val="000000"/>
          <w:sz w:val="28"/>
          <w:szCs w:val="20"/>
        </w:rPr>
        <w:t>М.Видео-Эльдорадо</w:t>
      </w:r>
      <w:r w:rsidRPr="007C7A9D">
        <w:rPr>
          <w:rFonts w:ascii="Arial" w:eastAsia="Arial" w:hAnsi="Arial" w:cs="Arial"/>
          <w:b/>
          <w:color w:val="000000"/>
          <w:sz w:val="28"/>
          <w:szCs w:val="20"/>
        </w:rPr>
        <w:t>:</w:t>
      </w:r>
      <w:r w:rsidR="003937FF" w:rsidRPr="007C7A9D">
        <w:rPr>
          <w:rFonts w:ascii="Arial" w:eastAsia="Arial" w:hAnsi="Arial" w:cs="Arial"/>
          <w:b/>
          <w:color w:val="000000"/>
          <w:sz w:val="28"/>
          <w:szCs w:val="20"/>
        </w:rPr>
        <w:t xml:space="preserve"> </w:t>
      </w:r>
      <w:r w:rsidR="007C7A9D" w:rsidRPr="007C7A9D">
        <w:rPr>
          <w:rFonts w:ascii="Arial" w:eastAsia="Arial" w:hAnsi="Arial" w:cs="Arial"/>
          <w:b/>
          <w:color w:val="000000"/>
          <w:sz w:val="28"/>
          <w:szCs w:val="20"/>
        </w:rPr>
        <w:t>в 2023 году доля флагманских смартфонов в России</w:t>
      </w:r>
      <w:r w:rsidR="007C7A9D" w:rsidRPr="007C7A9D">
        <w:rPr>
          <w:rFonts w:ascii="Arial" w:eastAsia="Arial" w:hAnsi="Arial" w:cs="Arial"/>
          <w:b/>
          <w:color w:val="000000"/>
          <w:sz w:val="28"/>
          <w:szCs w:val="20"/>
          <w:highlight w:val="white"/>
        </w:rPr>
        <w:t xml:space="preserve"> </w:t>
      </w:r>
      <w:r w:rsidR="007C7A9D" w:rsidRPr="007C7A9D">
        <w:rPr>
          <w:rFonts w:ascii="Arial" w:eastAsia="Arial" w:hAnsi="Arial" w:cs="Arial"/>
          <w:b/>
          <w:color w:val="000000"/>
          <w:sz w:val="28"/>
          <w:szCs w:val="20"/>
        </w:rPr>
        <w:t>сохранилась на уровне 40%</w:t>
      </w:r>
    </w:p>
    <w:p w14:paraId="6B515686" w14:textId="77777777" w:rsidR="007C7A9D" w:rsidRPr="007C7A9D" w:rsidRDefault="007C7A9D" w:rsidP="007C7A9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8"/>
          <w:szCs w:val="20"/>
          <w:highlight w:val="white"/>
        </w:rPr>
      </w:pPr>
    </w:p>
    <w:p w14:paraId="0968A5B1" w14:textId="41DCE45E" w:rsidR="00906A43" w:rsidRPr="007C7A9D" w:rsidRDefault="007C7A9D" w:rsidP="00D5011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7A9D">
        <w:rPr>
          <w:rFonts w:ascii="Arial" w:eastAsia="Arial" w:hAnsi="Arial" w:cs="Arial"/>
          <w:color w:val="808080" w:themeColor="background1" w:themeShade="80"/>
          <w:sz w:val="20"/>
          <w:szCs w:val="20"/>
        </w:rPr>
        <w:t>10</w:t>
      </w:r>
      <w:r w:rsidR="00C41DA7" w:rsidRPr="007C7A9D">
        <w:rPr>
          <w:rFonts w:ascii="Arial" w:eastAsia="Arial" w:hAnsi="Arial" w:cs="Arial"/>
          <w:color w:val="808080" w:themeColor="background1" w:themeShade="80"/>
          <w:sz w:val="20"/>
          <w:szCs w:val="20"/>
        </w:rPr>
        <w:t xml:space="preserve"> </w:t>
      </w:r>
      <w:r w:rsidR="00CF6F33" w:rsidRPr="007C7A9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января</w:t>
      </w:r>
      <w:r w:rsidR="00633921" w:rsidRPr="007C7A9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</w:t>
      </w:r>
      <w:r w:rsidR="00906A43" w:rsidRPr="007C7A9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202</w:t>
      </w:r>
      <w:r w:rsidR="00CF6F33" w:rsidRPr="007C7A9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>4</w:t>
      </w:r>
      <w:r w:rsidR="00906A43" w:rsidRPr="007C7A9D">
        <w:rPr>
          <w:rFonts w:ascii="Arial" w:hAnsi="Arial" w:cs="Arial"/>
          <w:noProof/>
          <w:color w:val="808080" w:themeColor="background1" w:themeShade="80"/>
          <w:sz w:val="20"/>
          <w:szCs w:val="20"/>
        </w:rPr>
        <w:t xml:space="preserve"> года, Москва, Россия</w:t>
      </w:r>
    </w:p>
    <w:p w14:paraId="0EA92250" w14:textId="77777777" w:rsidR="00906A43" w:rsidRPr="007C7A9D" w:rsidRDefault="00906A43" w:rsidP="001627E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0BF2228" w14:textId="3E6CF4D1" w:rsidR="00CF6F33" w:rsidRPr="007C7A9D" w:rsidRDefault="00AB1A6F" w:rsidP="00310D9B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bookmarkStart w:id="5" w:name="_30j0zll" w:colFirst="0" w:colLast="0"/>
      <w:bookmarkStart w:id="6" w:name="_Hlk146811270"/>
      <w:bookmarkStart w:id="7" w:name="_Hlk140482862"/>
      <w:bookmarkStart w:id="8" w:name="_Hlk112313321"/>
      <w:bookmarkStart w:id="9" w:name="_Hlk142568349"/>
      <w:bookmarkStart w:id="10" w:name="_Hlk148015343"/>
      <w:bookmarkStart w:id="11" w:name="_Hlk143778213"/>
      <w:bookmarkEnd w:id="5"/>
      <w:r w:rsidRPr="007C7A9D">
        <w:rPr>
          <w:rFonts w:ascii="Arial" w:eastAsia="Arial" w:hAnsi="Arial" w:cs="Arial"/>
          <w:b/>
          <w:sz w:val="20"/>
          <w:szCs w:val="20"/>
          <w:lang w:val="ru-RU" w:eastAsia="ru-RU"/>
        </w:rPr>
        <w:t xml:space="preserve">Группа </w:t>
      </w:r>
      <w:r w:rsidR="00462587" w:rsidRPr="007C7A9D">
        <w:rPr>
          <w:rFonts w:ascii="Arial" w:eastAsia="Arial" w:hAnsi="Arial" w:cs="Arial"/>
          <w:b/>
          <w:sz w:val="20"/>
          <w:szCs w:val="20"/>
          <w:lang w:val="ru-RU" w:eastAsia="ru-RU"/>
        </w:rPr>
        <w:t>М.Видео-</w:t>
      </w:r>
      <w:r w:rsidR="001E1239" w:rsidRPr="007C7A9D">
        <w:rPr>
          <w:rFonts w:ascii="Arial" w:eastAsia="Arial" w:hAnsi="Arial" w:cs="Arial"/>
          <w:b/>
          <w:sz w:val="20"/>
          <w:szCs w:val="20"/>
          <w:lang w:val="ru-RU" w:eastAsia="ru-RU"/>
        </w:rPr>
        <w:t>Эльдорадо</w:t>
      </w:r>
      <w:bookmarkStart w:id="12" w:name="_Hlk140150912"/>
      <w:bookmarkEnd w:id="6"/>
      <w:r w:rsidR="007E6D79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, ведущая российская компания в сфере электронной коммерции и </w:t>
      </w:r>
      <w:proofErr w:type="gramStart"/>
      <w:r w:rsidR="007E6D79" w:rsidRPr="007C7A9D">
        <w:rPr>
          <w:rFonts w:ascii="Arial" w:eastAsia="Arial" w:hAnsi="Arial" w:cs="Arial"/>
          <w:sz w:val="20"/>
          <w:szCs w:val="20"/>
          <w:lang w:val="ru-RU" w:eastAsia="ru-RU"/>
        </w:rPr>
        <w:t>розничной торговли электроникой</w:t>
      </w:r>
      <w:proofErr w:type="gramEnd"/>
      <w:r w:rsidR="007E6D79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и бытовой техникой (МосБиржа: MVID),</w:t>
      </w:r>
      <w:r w:rsidR="00F56C0D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4F0454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оценила </w:t>
      </w:r>
      <w:r w:rsidR="00CF6F33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развитие российского рынка смартфонов за 12 месяцев </w:t>
      </w:r>
      <w:r w:rsidR="004F0454" w:rsidRPr="007C7A9D">
        <w:rPr>
          <w:rFonts w:ascii="Arial" w:eastAsia="Arial" w:hAnsi="Arial" w:cs="Arial"/>
          <w:sz w:val="20"/>
          <w:szCs w:val="20"/>
          <w:lang w:val="ru-RU" w:eastAsia="ru-RU"/>
        </w:rPr>
        <w:t>202</w:t>
      </w:r>
      <w:r w:rsidR="0082060B" w:rsidRPr="007C7A9D">
        <w:rPr>
          <w:rFonts w:ascii="Arial" w:eastAsia="Arial" w:hAnsi="Arial" w:cs="Arial"/>
          <w:sz w:val="20"/>
          <w:szCs w:val="20"/>
          <w:lang w:val="ru-RU" w:eastAsia="ru-RU"/>
        </w:rPr>
        <w:t>3</w:t>
      </w:r>
      <w:r w:rsidR="004F0454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года. </w:t>
      </w:r>
      <w:r w:rsidR="00CF6F33" w:rsidRPr="007C7A9D">
        <w:rPr>
          <w:rFonts w:ascii="Arial" w:eastAsia="Arial" w:hAnsi="Arial" w:cs="Arial"/>
          <w:sz w:val="20"/>
          <w:szCs w:val="20"/>
          <w:lang w:val="ru-RU" w:eastAsia="ru-RU"/>
        </w:rPr>
        <w:t>Продажи категории</w:t>
      </w:r>
      <w:r w:rsidR="00C83038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в целом </w:t>
      </w:r>
      <w:r w:rsidR="00C83038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по стране 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за год увеличились на 25%, до </w:t>
      </w:r>
      <w:r w:rsidR="007C7A9D" w:rsidRPr="007C7A9D">
        <w:rPr>
          <w:rFonts w:ascii="Arial" w:eastAsia="Arial" w:hAnsi="Arial" w:cs="Arial"/>
          <w:sz w:val="20"/>
          <w:szCs w:val="20"/>
          <w:lang w:val="ru-RU" w:eastAsia="ru-RU"/>
        </w:rPr>
        <w:t>более чем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="0082060B" w:rsidRPr="007C7A9D">
        <w:rPr>
          <w:rFonts w:ascii="Arial" w:eastAsia="Arial" w:hAnsi="Arial" w:cs="Arial"/>
          <w:sz w:val="20"/>
          <w:szCs w:val="20"/>
          <w:lang w:val="ru-RU" w:eastAsia="ru-RU"/>
        </w:rPr>
        <w:t>30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млн штук, что сопоставимо с показателями </w:t>
      </w:r>
      <w:r w:rsidR="0082060B" w:rsidRPr="007C7A9D">
        <w:rPr>
          <w:rFonts w:ascii="Arial" w:eastAsia="Arial" w:hAnsi="Arial" w:cs="Arial"/>
          <w:sz w:val="20"/>
          <w:szCs w:val="20"/>
          <w:lang w:val="ru-RU" w:eastAsia="ru-RU"/>
        </w:rPr>
        <w:t>2021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года. Средний чек за год снизился до </w:t>
      </w:r>
      <w:r w:rsidR="0082060B" w:rsidRPr="007C7A9D">
        <w:rPr>
          <w:rFonts w:ascii="Arial" w:eastAsia="Arial" w:hAnsi="Arial" w:cs="Arial"/>
          <w:sz w:val="20"/>
          <w:szCs w:val="20"/>
          <w:lang w:val="ru-RU" w:eastAsia="ru-RU"/>
        </w:rPr>
        <w:t>22 тыс.</w:t>
      </w:r>
      <w:r w:rsidR="00AC1F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рублей.</w:t>
      </w:r>
    </w:p>
    <w:bookmarkStart w:id="13" w:name="_1fob9te" w:colFirst="0" w:colLast="0"/>
    <w:bookmarkEnd w:id="7"/>
    <w:bookmarkEnd w:id="12"/>
    <w:bookmarkEnd w:id="13"/>
    <w:p w14:paraId="30CC16C5" w14:textId="77777777" w:rsidR="00107857" w:rsidRPr="007C7A9D" w:rsidRDefault="001E1239" w:rsidP="0010785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C7A9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5DF6B7A3" wp14:editId="5CEFBDC8">
                <wp:simplePos x="0" y="0"/>
                <wp:positionH relativeFrom="column">
                  <wp:posOffset>3</wp:posOffset>
                </wp:positionH>
                <wp:positionV relativeFrom="paragraph">
                  <wp:posOffset>5120</wp:posOffset>
                </wp:positionV>
                <wp:extent cx="608965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6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4pt;width:479.5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" strokecolor="red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14" w:name="_Hlk147158214"/>
      <w:bookmarkStart w:id="15" w:name="_Hlk143091088"/>
      <w:bookmarkStart w:id="16" w:name="_Hlk112766920"/>
      <w:bookmarkEnd w:id="0"/>
      <w:bookmarkEnd w:id="1"/>
      <w:bookmarkEnd w:id="8"/>
      <w:bookmarkEnd w:id="9"/>
    </w:p>
    <w:p w14:paraId="0F0044C2" w14:textId="50BEBE7C" w:rsidR="003652A5" w:rsidRPr="007C7A9D" w:rsidRDefault="003937FF" w:rsidP="003937FF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>По итогам 2023 года доля</w:t>
      </w:r>
      <w:r w:rsidR="004550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китайских 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>производителей достигла своего исторического максимума на российском рынке – более</w:t>
      </w:r>
      <w:r w:rsidR="004550E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75%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в количественном выражении </w:t>
      </w:r>
      <w:r w:rsidR="00071B7E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и </w:t>
      </w:r>
      <w:r w:rsidR="00045240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порядка </w:t>
      </w:r>
      <w:r w:rsidR="00071B7E" w:rsidRPr="007C7A9D">
        <w:rPr>
          <w:rFonts w:ascii="Arial" w:eastAsia="Arial" w:hAnsi="Arial" w:cs="Arial"/>
          <w:sz w:val="20"/>
          <w:szCs w:val="20"/>
          <w:lang w:val="ru-RU" w:eastAsia="ru-RU"/>
        </w:rPr>
        <w:t>50%</w:t>
      </w:r>
      <w:r w:rsidR="00045240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в денежном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>.</w:t>
      </w:r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Впервые в тройке наиболее популярных </w:t>
      </w:r>
      <w:r w:rsidR="00045240" w:rsidRPr="007C7A9D">
        <w:rPr>
          <w:rFonts w:ascii="Arial" w:eastAsia="Arial" w:hAnsi="Arial" w:cs="Arial"/>
          <w:sz w:val="20"/>
          <w:szCs w:val="20"/>
          <w:lang w:val="ru-RU" w:eastAsia="ru-RU"/>
        </w:rPr>
        <w:t>брендов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в штучных продажах </w:t>
      </w:r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в РФ </w:t>
      </w:r>
      <w:r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оказались китайские компании – </w:t>
      </w:r>
      <w:proofErr w:type="spellStart"/>
      <w:r w:rsidRPr="007C7A9D">
        <w:rPr>
          <w:rFonts w:ascii="Arial" w:eastAsia="Arial" w:hAnsi="Arial" w:cs="Arial"/>
          <w:sz w:val="20"/>
          <w:szCs w:val="20"/>
          <w:lang w:val="ru-RU" w:eastAsia="ru-RU"/>
        </w:rPr>
        <w:t>Xiaomi</w:t>
      </w:r>
      <w:proofErr w:type="spellEnd"/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Tecno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и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realme</w:t>
      </w:r>
      <w:proofErr w:type="spellEnd"/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. Далее следуют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Samsung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>Infinix</w:t>
      </w:r>
      <w:proofErr w:type="spellEnd"/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и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Apple</w:t>
      </w:r>
      <w:proofErr w:type="spellEnd"/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. </w:t>
      </w:r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В денежном выражении удерживает лидерство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Apple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,</w:t>
      </w:r>
      <w:r w:rsidR="00CF718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в топ-5 также оказались</w:t>
      </w:r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Xiaomi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Samsung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Tecno</w:t>
      </w:r>
      <w:proofErr w:type="spellEnd"/>
      <w:r w:rsidR="00045240" w:rsidRPr="007C7A9D">
        <w:rPr>
          <w:rFonts w:ascii="Arial" w:eastAsia="Arial" w:hAnsi="Arial" w:cs="Arial"/>
          <w:sz w:val="20"/>
          <w:szCs w:val="20"/>
          <w:lang w:val="ru-RU" w:eastAsia="ru-RU"/>
        </w:rPr>
        <w:t xml:space="preserve"> и </w:t>
      </w:r>
      <w:proofErr w:type="spellStart"/>
      <w:r w:rsidR="00045240" w:rsidRPr="007C7A9D">
        <w:rPr>
          <w:rFonts w:ascii="Arial" w:eastAsia="Arial" w:hAnsi="Arial" w:cs="Arial"/>
          <w:sz w:val="20"/>
          <w:szCs w:val="20"/>
          <w:lang w:val="ru-RU" w:eastAsia="ru-RU"/>
        </w:rPr>
        <w:t>Realme</w:t>
      </w:r>
      <w:proofErr w:type="spellEnd"/>
      <w:r w:rsidR="003652A5" w:rsidRPr="007C7A9D">
        <w:rPr>
          <w:rFonts w:ascii="Arial" w:eastAsia="Arial" w:hAnsi="Arial" w:cs="Arial"/>
          <w:sz w:val="20"/>
          <w:szCs w:val="20"/>
          <w:lang w:val="ru-RU" w:eastAsia="ru-RU"/>
        </w:rPr>
        <w:t>.</w:t>
      </w:r>
    </w:p>
    <w:p w14:paraId="09E6A84D" w14:textId="409E6E71" w:rsidR="003937FF" w:rsidRPr="007C7A9D" w:rsidRDefault="003937FF" w:rsidP="003937FF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622D4D46" w14:textId="77777777" w:rsidR="00BB2026" w:rsidRPr="00BB2026" w:rsidRDefault="00BB2026" w:rsidP="00BB2026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BB2026">
        <w:rPr>
          <w:rFonts w:ascii="Arial" w:eastAsia="Arial" w:hAnsi="Arial" w:cs="Arial"/>
          <w:sz w:val="20"/>
          <w:szCs w:val="20"/>
          <w:lang w:val="ru-RU"/>
        </w:rPr>
        <w:t>В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ценовых сегментах на российском рынке в штучных продажах до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60% увеличилась доля устройств стоимостью до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15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тыс. рублей, в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денежном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выражении на них пришлось порядка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>25%. В денежном эквиваленте наибольшая доля у смартфонов стоимостью дороже 50</w:t>
      </w:r>
      <w:r>
        <w:rPr>
          <w:rFonts w:ascii="Arial" w:eastAsia="Arial" w:hAnsi="Arial" w:cs="Arial"/>
          <w:sz w:val="20"/>
          <w:szCs w:val="20"/>
        </w:rPr>
        <w:t> </w:t>
      </w:r>
      <w:r w:rsidRPr="00BB2026">
        <w:rPr>
          <w:rFonts w:ascii="Arial" w:eastAsia="Arial" w:hAnsi="Arial" w:cs="Arial"/>
          <w:sz w:val="20"/>
          <w:szCs w:val="20"/>
          <w:lang w:val="ru-RU"/>
        </w:rPr>
        <w:t xml:space="preserve">тыс. рублей, которые заняли, как и годом ранее, 40% продаж, а в количественном выражении – 10% рынка. В этом сегменте спрос развивается в девайсах </w:t>
      </w:r>
      <w:proofErr w:type="spellStart"/>
      <w:r w:rsidRPr="00BB2026">
        <w:rPr>
          <w:rFonts w:ascii="Arial" w:eastAsia="Arial" w:hAnsi="Arial" w:cs="Arial"/>
          <w:sz w:val="20"/>
          <w:szCs w:val="20"/>
          <w:lang w:val="ru-RU"/>
        </w:rPr>
        <w:t>ультрапремиального</w:t>
      </w:r>
      <w:proofErr w:type="spellEnd"/>
      <w:r w:rsidRPr="00BB2026">
        <w:rPr>
          <w:rFonts w:ascii="Arial" w:eastAsia="Arial" w:hAnsi="Arial" w:cs="Arial"/>
          <w:sz w:val="20"/>
          <w:szCs w:val="20"/>
          <w:lang w:val="ru-RU"/>
        </w:rPr>
        <w:t xml:space="preserve"> класса и складных моделях.</w:t>
      </w:r>
    </w:p>
    <w:p w14:paraId="2D3C5EA6" w14:textId="77777777" w:rsidR="004F5407" w:rsidRPr="007C7A9D" w:rsidRDefault="004F5407" w:rsidP="00252E60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bookmarkStart w:id="17" w:name="_GoBack"/>
      <w:bookmarkEnd w:id="17"/>
    </w:p>
    <w:p w14:paraId="780457A5" w14:textId="3650E2E3" w:rsidR="00252E60" w:rsidRPr="007C7A9D" w:rsidRDefault="00CF6F33" w:rsidP="00252E60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r w:rsidRPr="007C7A9D">
        <w:rPr>
          <w:rFonts w:ascii="Arial" w:eastAsia="Arial" w:hAnsi="Arial" w:cs="Arial"/>
          <w:b/>
          <w:sz w:val="20"/>
          <w:szCs w:val="20"/>
          <w:lang w:val="ru-RU"/>
        </w:rPr>
        <w:t>Руководитель департамента «Телеком» М.Видео-Эльдорадо Сергей Уваров: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621A45" w:rsidRPr="007C7A9D" w14:paraId="5F41F1E9" w14:textId="77777777" w:rsidTr="00830C52">
        <w:trPr>
          <w:trHeight w:val="851"/>
        </w:trPr>
        <w:tc>
          <w:tcPr>
            <w:tcW w:w="9877" w:type="dxa"/>
            <w:tcBorders>
              <w:top w:val="nil"/>
              <w:left w:val="single" w:sz="18" w:space="0" w:color="ED1B24"/>
              <w:bottom w:val="nil"/>
              <w:right w:val="nil"/>
            </w:tcBorders>
            <w:shd w:val="clear" w:color="auto" w:fill="auto"/>
          </w:tcPr>
          <w:p w14:paraId="0D4D083E" w14:textId="4F489A89" w:rsidR="00621A45" w:rsidRPr="007C7A9D" w:rsidRDefault="00621A45" w:rsidP="004A5986">
            <w:pPr>
              <w:pStyle w:val="ac"/>
              <w:tabs>
                <w:tab w:val="left" w:pos="3300"/>
              </w:tabs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«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Прошедший год ознаменовался восстановлением российского рынка смартфонов после турбулентного 2022 года. На позитивную динамику повлиял 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отложенн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ый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спрос, </w:t>
            </w:r>
            <w:r w:rsidR="001975DB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расширение присутствия</w:t>
            </w:r>
            <w:r w:rsidR="00D65E95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китайскими </w:t>
            </w:r>
            <w:r w:rsidR="001975DB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производителями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, появление новинок</w:t>
            </w:r>
            <w:r w:rsidR="001975DB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сохранение </w:t>
            </w:r>
            <w:r w:rsidR="001975DB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ассортимента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ушедших брендов за счёт импортных операций. Мы также видим востребованность различных промомеханик и кредитных продуктов. Повышенным спросом </w:t>
            </w:r>
            <w:r w:rsidR="007C7A9D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 прошлом году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пользовались смартфоны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из начального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 средне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го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ценов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ых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сегмент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ов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при этом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сохранился интерес к более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дорогим, функциональным и статусным устройствам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, где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расширяется</w:t>
            </w:r>
            <w:r w:rsidR="00710DFC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представленность складных смартфонов.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В наступившем году можно прогнозировать усиление конкуренции между китайскими брендами, </w:t>
            </w:r>
            <w:r w:rsidR="003652A5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которые </w:t>
            </w:r>
            <w:r w:rsidR="003652A5" w:rsidRPr="007C7A9D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расширяют модельный ряд устройств в популярных ценовых сегментах, включая премиальный.</w:t>
            </w:r>
            <w:r w:rsidR="003652A5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Ожидаем </w:t>
            </w:r>
            <w:r w:rsidR="006B2BE4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стабилизацию </w:t>
            </w:r>
            <w:r w:rsidR="004F5407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позиций </w:t>
            </w:r>
            <w:r w:rsidR="004F5407" w:rsidRPr="007C7A9D">
              <w:rPr>
                <w:rFonts w:ascii="Arial" w:eastAsia="Arial" w:hAnsi="Arial" w:cs="Arial"/>
                <w:sz w:val="20"/>
                <w:szCs w:val="20"/>
              </w:rPr>
              <w:t>Samsung</w:t>
            </w:r>
            <w:r w:rsidR="004F5407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, при этом доля </w:t>
            </w:r>
            <w:proofErr w:type="spellStart"/>
            <w:r w:rsidR="004F5407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>Apple</w:t>
            </w:r>
            <w:proofErr w:type="spellEnd"/>
            <w:r w:rsidR="004F5407" w:rsidRPr="007C7A9D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может сохраниться на прежнем уровне с учётом базы лояльных пользователей».</w:t>
            </w:r>
          </w:p>
        </w:tc>
      </w:tr>
    </w:tbl>
    <w:p w14:paraId="5F1BE77D" w14:textId="77777777" w:rsidR="00621A45" w:rsidRPr="007C7A9D" w:rsidRDefault="00621A45" w:rsidP="00621A45">
      <w:pPr>
        <w:spacing w:after="120"/>
        <w:jc w:val="both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bookmarkEnd w:id="2"/>
    <w:bookmarkEnd w:id="3"/>
    <w:bookmarkEnd w:id="10"/>
    <w:bookmarkEnd w:id="11"/>
    <w:bookmarkEnd w:id="14"/>
    <w:bookmarkEnd w:id="15"/>
    <w:p w14:paraId="540286FC" w14:textId="7801258D" w:rsidR="00DE7FCA" w:rsidRPr="007C7A9D" w:rsidRDefault="00DE7FCA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r w:rsidRPr="007C7A9D">
        <w:rPr>
          <w:rFonts w:ascii="Arial" w:eastAsia="Arial" w:hAnsi="Arial" w:cs="Arial"/>
          <w:b/>
          <w:sz w:val="20"/>
          <w:szCs w:val="20"/>
          <w:lang w:val="ru-RU"/>
        </w:rPr>
        <w:t xml:space="preserve">Большие дисплеи и </w:t>
      </w:r>
      <w:r w:rsidR="004F5407" w:rsidRPr="007C7A9D">
        <w:rPr>
          <w:rFonts w:ascii="Arial" w:eastAsia="Arial" w:hAnsi="Arial" w:cs="Arial"/>
          <w:b/>
          <w:sz w:val="20"/>
          <w:szCs w:val="20"/>
          <w:lang w:val="ru-RU"/>
        </w:rPr>
        <w:t>популяризация</w:t>
      </w:r>
      <w:r w:rsidRPr="007C7A9D">
        <w:rPr>
          <w:rFonts w:ascii="Arial" w:eastAsia="Arial" w:hAnsi="Arial" w:cs="Arial"/>
          <w:b/>
          <w:sz w:val="20"/>
          <w:szCs w:val="20"/>
          <w:lang w:val="ru-RU"/>
        </w:rPr>
        <w:t xml:space="preserve"> </w:t>
      </w:r>
      <w:r w:rsidR="004F5407" w:rsidRPr="007C7A9D">
        <w:rPr>
          <w:rFonts w:ascii="Arial" w:eastAsia="Arial" w:hAnsi="Arial" w:cs="Arial"/>
          <w:b/>
          <w:sz w:val="20"/>
          <w:szCs w:val="20"/>
          <w:lang w:val="ru-RU"/>
        </w:rPr>
        <w:t xml:space="preserve">складных </w:t>
      </w:r>
      <w:r w:rsidRPr="007C7A9D">
        <w:rPr>
          <w:rFonts w:ascii="Arial" w:eastAsia="Arial" w:hAnsi="Arial" w:cs="Arial"/>
          <w:b/>
          <w:sz w:val="20"/>
          <w:szCs w:val="20"/>
          <w:lang w:val="ru-RU"/>
        </w:rPr>
        <w:t>смартфон</w:t>
      </w:r>
      <w:r w:rsidR="004F5407" w:rsidRPr="007C7A9D">
        <w:rPr>
          <w:rFonts w:ascii="Arial" w:eastAsia="Arial" w:hAnsi="Arial" w:cs="Arial"/>
          <w:b/>
          <w:sz w:val="20"/>
          <w:szCs w:val="20"/>
          <w:lang w:val="ru-RU"/>
        </w:rPr>
        <w:t>ов</w:t>
      </w:r>
    </w:p>
    <w:p w14:paraId="593BFC16" w14:textId="0068246A" w:rsidR="00DE7FCA" w:rsidRPr="007C7A9D" w:rsidRDefault="00DE7FCA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Продолжает увеличиваться средняя диагональ приобретаемых россиянами смартфонов – производители удовлетворяют потребность пользователей в большей полезной области для потребления контента и других повседневных задач. По итогам 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 xml:space="preserve">2023 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года она составила порядка 6,5 дюймов (годом ранее </w:t>
      </w:r>
      <w:r w:rsidR="00A02AB4" w:rsidRPr="007C7A9D">
        <w:rPr>
          <w:rFonts w:ascii="Arial" w:eastAsia="Arial" w:hAnsi="Arial" w:cs="Arial"/>
          <w:sz w:val="20"/>
          <w:szCs w:val="20"/>
          <w:lang w:val="ru-RU"/>
        </w:rPr>
        <w:t xml:space="preserve">она составляла </w:t>
      </w:r>
      <w:r w:rsidRPr="007C7A9D">
        <w:rPr>
          <w:rFonts w:ascii="Arial" w:eastAsia="Arial" w:hAnsi="Arial" w:cs="Arial"/>
          <w:sz w:val="20"/>
          <w:szCs w:val="20"/>
          <w:lang w:val="ru-RU"/>
        </w:rPr>
        <w:t>6,2 дюйма, в 2019 году – 5,4 дюйма). Запрос на большие дисплеи также отражает активно растущий спрос на складные смартфоны, размер экрана таких девайсов достигает 7,85 дюймов, что сопоставимо с планшетами.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В 2023 году спрос на складные смартфоны в М.Видео-Эльдорадо увеличился 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 xml:space="preserve">примерно 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в 4 раза год к году. </w:t>
      </w:r>
      <w:bookmarkStart w:id="18" w:name="_Hlk151051557"/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Усилению проникновения форм-фактора </w:t>
      </w:r>
      <w:bookmarkEnd w:id="18"/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увеличение ассортимента в обоих типах складных механизмов, демократизация технологий, адаптация софта, рост смотрения видео и специализированных сервисов, вариативность в программах рассрочки. </w:t>
      </w:r>
    </w:p>
    <w:p w14:paraId="6D42BE1E" w14:textId="77777777" w:rsidR="00DE7FCA" w:rsidRPr="007C7A9D" w:rsidRDefault="00DE7FCA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564693B6" w14:textId="77777777" w:rsidR="007C7A9D" w:rsidRPr="007C7A9D" w:rsidRDefault="007C7A9D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</w:p>
    <w:p w14:paraId="348474D8" w14:textId="2A7143E6" w:rsidR="00DE7FCA" w:rsidRPr="007C7A9D" w:rsidRDefault="007C7A9D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0"/>
          <w:szCs w:val="20"/>
          <w:lang w:val="ru-RU"/>
        </w:rPr>
      </w:pPr>
      <w:r w:rsidRPr="007C7A9D">
        <w:rPr>
          <w:rFonts w:ascii="Arial" w:eastAsia="Arial" w:hAnsi="Arial" w:cs="Arial"/>
          <w:b/>
          <w:sz w:val="20"/>
          <w:szCs w:val="20"/>
          <w:lang w:val="ru-RU"/>
        </w:rPr>
        <w:lastRenderedPageBreak/>
        <w:t>Другие тренды</w:t>
      </w:r>
    </w:p>
    <w:p w14:paraId="58834454" w14:textId="1FE9F5A1" w:rsidR="00DE7FCA" w:rsidRPr="007C7A9D" w:rsidRDefault="00A02AB4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C7A9D">
        <w:rPr>
          <w:rFonts w:ascii="Arial" w:eastAsia="Arial" w:hAnsi="Arial" w:cs="Arial"/>
          <w:sz w:val="20"/>
          <w:szCs w:val="20"/>
          <w:lang w:val="ru-RU"/>
        </w:rPr>
        <w:t>К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>амер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>ы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 в смартфонах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 для создания фото и видео или общения продолжают эволюционировать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, их возможности 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являются одним из важных критериев при выборе россиянами </w:t>
      </w:r>
      <w:r w:rsidRPr="007C7A9D">
        <w:rPr>
          <w:rFonts w:ascii="Arial" w:eastAsia="Arial" w:hAnsi="Arial" w:cs="Arial"/>
          <w:sz w:val="20"/>
          <w:szCs w:val="20"/>
          <w:lang w:val="ru-RU"/>
        </w:rPr>
        <w:t>девайса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. Производители совершенствуют качество съёмки, дополняют камеры новыми функциями, увеличивают количество объективов в модулях, </w:t>
      </w:r>
      <w:r w:rsidR="00EE2AF7" w:rsidRPr="007C7A9D">
        <w:rPr>
          <w:rFonts w:ascii="Arial" w:eastAsia="Arial" w:hAnsi="Arial" w:cs="Arial"/>
          <w:sz w:val="20"/>
          <w:szCs w:val="20"/>
          <w:lang w:val="ru-RU"/>
        </w:rPr>
        <w:t>развивают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 также коллаборации, например, с такими технологическими компаниями как </w:t>
      </w:r>
      <w:proofErr w:type="spellStart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>Leica</w:t>
      </w:r>
      <w:proofErr w:type="spellEnd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, которые выводят камеры на новый уровень. В 2023 году уже порядка 50% приобретённых смартфонов имели одну фронтальную и три или четыре задние камеры, более 35% устройств оснащены одной фронтальной и двумя сенсорами основной камеры. Среднее разрешение </w:t>
      </w:r>
      <w:r w:rsidRPr="007C7A9D">
        <w:rPr>
          <w:rFonts w:ascii="Arial" w:eastAsia="Arial" w:hAnsi="Arial" w:cs="Arial"/>
          <w:sz w:val="20"/>
          <w:szCs w:val="20"/>
          <w:lang w:val="ru-RU"/>
        </w:rPr>
        <w:t>фронтальных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 камер 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в проданных устройствах 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достигло порядка 18 </w:t>
      </w:r>
      <w:proofErr w:type="spellStart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>Мп</w:t>
      </w:r>
      <w:proofErr w:type="spellEnd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7C7A9D">
        <w:rPr>
          <w:rFonts w:ascii="Arial" w:eastAsia="Arial" w:hAnsi="Arial" w:cs="Arial"/>
          <w:sz w:val="20"/>
          <w:szCs w:val="20"/>
          <w:lang w:val="ru-RU"/>
        </w:rPr>
        <w:t>основной модуль камер</w:t>
      </w:r>
      <w:r w:rsidR="00DE7FCA" w:rsidRPr="007C7A9D">
        <w:rPr>
          <w:rFonts w:ascii="Arial" w:eastAsia="Arial" w:hAnsi="Arial" w:cs="Arial"/>
          <w:sz w:val="20"/>
          <w:szCs w:val="20"/>
          <w:lang w:val="ru-RU"/>
        </w:rPr>
        <w:t xml:space="preserve"> имеет примерно 45 </w:t>
      </w:r>
      <w:proofErr w:type="spellStart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>Мп</w:t>
      </w:r>
      <w:proofErr w:type="spellEnd"/>
      <w:r w:rsidR="00DE7FCA" w:rsidRPr="007C7A9D">
        <w:rPr>
          <w:rFonts w:ascii="Arial" w:eastAsia="Arial" w:hAnsi="Arial" w:cs="Arial"/>
          <w:sz w:val="20"/>
          <w:szCs w:val="20"/>
          <w:lang w:val="ru-RU"/>
        </w:rPr>
        <w:t>.</w:t>
      </w:r>
    </w:p>
    <w:p w14:paraId="3EE13DC1" w14:textId="77777777" w:rsidR="00DE7FCA" w:rsidRPr="007C7A9D" w:rsidRDefault="00DE7FCA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 </w:t>
      </w:r>
    </w:p>
    <w:p w14:paraId="5A948042" w14:textId="5CC3AEFF" w:rsidR="00DE7FCA" w:rsidRPr="007C7A9D" w:rsidRDefault="00DE7FCA" w:rsidP="00DE7FCA">
      <w:pPr>
        <w:pStyle w:val="ac"/>
        <w:tabs>
          <w:tab w:val="left" w:pos="3300"/>
        </w:tabs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Уже более чем 98% проданных в России 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>смартфонов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 имеют различные биометрические датчики (95% годом ранее</w:t>
      </w:r>
      <w:r w:rsidR="007C7A9D" w:rsidRPr="007C7A9D">
        <w:rPr>
          <w:rFonts w:ascii="Arial" w:eastAsia="Arial" w:hAnsi="Arial" w:cs="Arial"/>
          <w:sz w:val="20"/>
          <w:szCs w:val="20"/>
          <w:lang w:val="ru-RU"/>
        </w:rPr>
        <w:t>)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. Доля смартфонов с </w:t>
      </w:r>
      <w:r w:rsidRPr="007C7A9D">
        <w:rPr>
          <w:rFonts w:ascii="Arial" w:eastAsia="Arial" w:hAnsi="Arial" w:cs="Arial"/>
          <w:sz w:val="20"/>
          <w:szCs w:val="20"/>
        </w:rPr>
        <w:t>NFC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-чипом в общих штучных продажах </w:t>
      </w:r>
      <w:r w:rsidR="00A02AB4" w:rsidRPr="007C7A9D">
        <w:rPr>
          <w:rFonts w:ascii="Arial" w:eastAsia="Arial" w:hAnsi="Arial" w:cs="Arial"/>
          <w:sz w:val="20"/>
          <w:szCs w:val="20"/>
          <w:lang w:val="ru-RU"/>
        </w:rPr>
        <w:t xml:space="preserve">на рынке за год 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увеличилась с 70% до 75%. Из других актуальных рыночных тенденций выделяются более широкое внедрение производителями возможности быстрой зарядки устройств, а также увеличение интереса со стороны потребителей к смартфонам с большим </w:t>
      </w:r>
      <w:r w:rsidR="004F5407" w:rsidRPr="007C7A9D">
        <w:rPr>
          <w:rFonts w:ascii="Arial" w:eastAsia="Arial" w:hAnsi="Arial" w:cs="Arial"/>
          <w:sz w:val="20"/>
          <w:szCs w:val="20"/>
          <w:lang w:val="ru-RU"/>
        </w:rPr>
        <w:t>объёмом</w:t>
      </w:r>
      <w:r w:rsidRPr="007C7A9D">
        <w:rPr>
          <w:rFonts w:ascii="Arial" w:eastAsia="Arial" w:hAnsi="Arial" w:cs="Arial"/>
          <w:sz w:val="20"/>
          <w:szCs w:val="20"/>
          <w:lang w:val="ru-RU"/>
        </w:rPr>
        <w:t xml:space="preserve"> встроенной памяти</w:t>
      </w:r>
      <w:r w:rsidR="00A02AB4" w:rsidRPr="007C7A9D">
        <w:rPr>
          <w:rFonts w:ascii="Arial" w:eastAsia="Arial" w:hAnsi="Arial" w:cs="Arial"/>
          <w:sz w:val="20"/>
          <w:szCs w:val="20"/>
          <w:lang w:val="ru-RU"/>
        </w:rPr>
        <w:t>.</w:t>
      </w:r>
    </w:p>
    <w:bookmarkEnd w:id="4"/>
    <w:p w14:paraId="32DF06F9" w14:textId="6B51AAA1" w:rsidR="00252E60" w:rsidRDefault="00252E60" w:rsidP="00AD5A09">
      <w:pPr>
        <w:spacing w:after="12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370BDDAC" w14:textId="1FE6BC9F" w:rsidR="00614978" w:rsidRDefault="00614978" w:rsidP="00AD5A09">
      <w:pPr>
        <w:spacing w:after="12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71DEE704" w14:textId="77777777" w:rsidR="00F60FEA" w:rsidRPr="00FB39E6" w:rsidRDefault="00F60FEA" w:rsidP="00AD5A09">
      <w:pPr>
        <w:spacing w:after="12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253F0696" w14:textId="225C928C" w:rsidR="00AD5A09" w:rsidRPr="00DE7FCA" w:rsidRDefault="00AD5A09" w:rsidP="00AD5A09">
      <w:pPr>
        <w:spacing w:after="120"/>
        <w:jc w:val="both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DE7FCA">
        <w:rPr>
          <w:rFonts w:ascii="Arial" w:hAnsi="Arial" w:cs="Arial"/>
          <w:b/>
          <w:color w:val="7F7F7F" w:themeColor="text1" w:themeTint="80"/>
          <w:sz w:val="16"/>
          <w:szCs w:val="16"/>
        </w:rPr>
        <w:t>О Группе</w:t>
      </w:r>
    </w:p>
    <w:p w14:paraId="7DEC72D1" w14:textId="77777777" w:rsidR="00AD5A09" w:rsidRPr="00DE7FCA" w:rsidRDefault="00AD5A09" w:rsidP="00AD5A09">
      <w:pPr>
        <w:spacing w:after="120"/>
        <w:jc w:val="both"/>
        <w:rPr>
          <w:rFonts w:ascii="Arial" w:eastAsiaTheme="minorHAnsi" w:hAnsi="Arial" w:cs="Arial"/>
          <w:color w:val="808080" w:themeColor="background1" w:themeShade="80"/>
          <w:sz w:val="16"/>
          <w:szCs w:val="16"/>
        </w:rPr>
      </w:pPr>
      <w:r w:rsidRPr="00DE7FCA">
        <w:rPr>
          <w:rFonts w:ascii="Arial" w:hAnsi="Arial" w:cs="Arial"/>
          <w:b/>
          <w:color w:val="808080" w:themeColor="background1" w:themeShade="80"/>
          <w:sz w:val="16"/>
          <w:szCs w:val="16"/>
        </w:rPr>
        <w:t>Группа М.Видео-Эльдорадо (ПАО «</w:t>
      </w:r>
      <w:proofErr w:type="gramStart"/>
      <w:r w:rsidRPr="00DE7FCA">
        <w:rPr>
          <w:rFonts w:ascii="Arial" w:hAnsi="Arial" w:cs="Arial"/>
          <w:b/>
          <w:color w:val="808080" w:themeColor="background1" w:themeShade="80"/>
          <w:sz w:val="16"/>
          <w:szCs w:val="16"/>
        </w:rPr>
        <w:t>М.видео</w:t>
      </w:r>
      <w:proofErr w:type="gramEnd"/>
      <w:r w:rsidRPr="00DE7FCA">
        <w:rPr>
          <w:rFonts w:ascii="Arial" w:hAnsi="Arial" w:cs="Arial"/>
          <w:b/>
          <w:color w:val="808080" w:themeColor="background1" w:themeShade="80"/>
          <w:sz w:val="16"/>
          <w:szCs w:val="16"/>
        </w:rPr>
        <w:t>»)</w:t>
      </w: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– ведущая российская компания в сфере электронной коммерции и розничной торговли электроникой и бытовой техникой, объединяющая бренды М.Видео и Эльдорадо. В периметр Группы входит ИТ-компания «М.Тех», сфокусированная на разработке решений в сфере ритейла и электронной коммерции, и крупнейшая в России </w:t>
      </w:r>
      <w:r w:rsidRPr="00DE7FCA">
        <w:rPr>
          <w:rFonts w:ascii="Arial" w:hAnsi="Arial" w:cs="Arial"/>
          <w:bCs/>
          <w:color w:val="808080" w:themeColor="background1" w:themeShade="80"/>
          <w:sz w:val="16"/>
          <w:szCs w:val="16"/>
        </w:rPr>
        <w:t>ф</w:t>
      </w:r>
      <w:r w:rsidRPr="00DE7FCA">
        <w:rPr>
          <w:rFonts w:ascii="Arial" w:eastAsiaTheme="minorHAnsi" w:hAnsi="Arial" w:cs="Arial"/>
          <w:bCs/>
          <w:color w:val="808080" w:themeColor="background1" w:themeShade="80"/>
          <w:sz w:val="16"/>
          <w:szCs w:val="16"/>
        </w:rPr>
        <w:t>интех платформа по объёму выданных кредитов</w:t>
      </w: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«Директ Кредит». </w:t>
      </w:r>
    </w:p>
    <w:p w14:paraId="72FDC352" w14:textId="77777777" w:rsidR="00AD5A09" w:rsidRPr="00DE7FCA" w:rsidRDefault="00AD5A09" w:rsidP="00AD5A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>М.Видео-Эльдорадо развивает как онлайн-платформу, так и сеть магазинов под обоими брендами, общий трафик компании составляет порядка 1,3 миллиардов контактов в год. «М.Видео» и «Эльдорадо» лидируют по уровню общего спонтанного упоминания бренда в категории магазинов, торгующих бытовой техникой и электроникой.</w:t>
      </w:r>
      <w:r w:rsidRPr="00DE7FCA">
        <w:rPr>
          <w:rStyle w:val="a9"/>
          <w:rFonts w:ascii="Arial" w:hAnsi="Arial" w:cs="Arial"/>
          <w:color w:val="808080" w:themeColor="background1" w:themeShade="80"/>
          <w:sz w:val="16"/>
          <w:szCs w:val="16"/>
        </w:rPr>
        <w:footnoteReference w:id="1"/>
      </w:r>
    </w:p>
    <w:p w14:paraId="0C3B0353" w14:textId="2BFF66A5" w:rsidR="00AD5A09" w:rsidRPr="00DE7FCA" w:rsidRDefault="00AD5A09" w:rsidP="00AD5A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>Группа М.Видео-Эльдорадо управляет сетью из более чем 1200 магазин</w:t>
      </w:r>
      <w:r w:rsidR="00B2480E" w:rsidRPr="00DE7FCA">
        <w:rPr>
          <w:rFonts w:ascii="Arial" w:hAnsi="Arial" w:cs="Arial"/>
          <w:color w:val="808080" w:themeColor="background1" w:themeShade="80"/>
          <w:sz w:val="16"/>
          <w:szCs w:val="16"/>
        </w:rPr>
        <w:t>ов</w:t>
      </w: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в 370 российских городах от Калининградской области до Камчатки и развивает собственный маркетплейс техники и электроники, что обеспечивает широкий ассортимент и быструю доступность техники на всей территории страны. </w:t>
      </w:r>
    </w:p>
    <w:p w14:paraId="4EFB353C" w14:textId="77777777" w:rsidR="00AD5A09" w:rsidRPr="00DE7FCA" w:rsidRDefault="00AD5A09" w:rsidP="00AD5A09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 xml:space="preserve">Группа М.Видео-Эльдорадо – единственная российская компания в секторе розничной торговли электроникой, чьи акции обращаются на фондовом рынке. В настоящее время торговля акциями компании идёт на крупнейшей российской биржевой площадке – Московской Бирже (тикер: </w:t>
      </w:r>
      <w:r w:rsidRPr="00DE7FCA">
        <w:rPr>
          <w:rFonts w:ascii="Arial" w:hAnsi="Arial" w:cs="Arial"/>
          <w:color w:val="808080" w:themeColor="background1" w:themeShade="80"/>
          <w:sz w:val="16"/>
          <w:szCs w:val="16"/>
          <w:lang w:val="en-GB"/>
        </w:rPr>
        <w:t>MVID</w:t>
      </w:r>
      <w:r w:rsidRPr="00DE7FCA">
        <w:rPr>
          <w:rFonts w:ascii="Arial" w:hAnsi="Arial" w:cs="Arial"/>
          <w:color w:val="808080" w:themeColor="background1" w:themeShade="80"/>
          <w:sz w:val="16"/>
          <w:szCs w:val="16"/>
        </w:rPr>
        <w:t>).</w:t>
      </w:r>
    </w:p>
    <w:p w14:paraId="16360D79" w14:textId="77777777" w:rsidR="00467888" w:rsidRPr="00DE7FCA" w:rsidRDefault="00467888">
      <w:pPr>
        <w:spacing w:after="120"/>
        <w:jc w:val="both"/>
        <w:rPr>
          <w:rFonts w:ascii="Arial" w:eastAsia="Arial" w:hAnsi="Arial" w:cs="Arial"/>
          <w:color w:val="7F7F7F"/>
          <w:sz w:val="16"/>
          <w:szCs w:val="16"/>
        </w:rPr>
      </w:pPr>
    </w:p>
    <w:tbl>
      <w:tblPr>
        <w:tblStyle w:val="10"/>
        <w:tblW w:w="3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0"/>
      </w:tblGrid>
      <w:tr w:rsidR="00467888" w:rsidRPr="00DE7FCA" w14:paraId="25CD86D9" w14:textId="77777777">
        <w:trPr>
          <w:trHeight w:val="457"/>
        </w:trPr>
        <w:tc>
          <w:tcPr>
            <w:tcW w:w="3240" w:type="dxa"/>
          </w:tcPr>
          <w:p w14:paraId="32AFAA28" w14:textId="77777777" w:rsidR="00467888" w:rsidRPr="00DE7FCA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19" w:name="_Hlk112332954"/>
            <w:r w:rsidRPr="00DE7FC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Пресс-служба:</w:t>
            </w:r>
          </w:p>
          <w:p w14:paraId="181F9A26" w14:textId="77777777" w:rsidR="00467888" w:rsidRPr="00DE7FCA" w:rsidRDefault="004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0F696093" w14:textId="77777777" w:rsidR="00467888" w:rsidRPr="00DE7FCA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E7FCA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Андрей Петров</w:t>
            </w:r>
          </w:p>
          <w:p w14:paraId="58AAA6CA" w14:textId="77777777" w:rsidR="00467888" w:rsidRPr="00DE7FCA" w:rsidRDefault="00467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67888" w:rsidRPr="00DE7FCA" w14:paraId="1A7C216F" w14:textId="77777777">
        <w:trPr>
          <w:trHeight w:val="60"/>
        </w:trPr>
        <w:tc>
          <w:tcPr>
            <w:tcW w:w="3240" w:type="dxa"/>
          </w:tcPr>
          <w:p w14:paraId="58BB0926" w14:textId="77777777" w:rsidR="00467888" w:rsidRPr="00DE7FCA" w:rsidRDefault="0084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hyperlink r:id="rId8">
              <w:r w:rsidR="001E1239" w:rsidRPr="00DE7FCA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Andrey.Petrov@mvideo.ru</w:t>
              </w:r>
            </w:hyperlink>
          </w:p>
          <w:p w14:paraId="1A5ADA3D" w14:textId="77777777" w:rsidR="00467888" w:rsidRPr="00DE7FCA" w:rsidRDefault="00842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</w:pPr>
            <w:hyperlink r:id="rId9">
              <w:r w:rsidR="001E1239" w:rsidRPr="00DE7FCA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pr@mvideo.ru</w:t>
              </w:r>
            </w:hyperlink>
          </w:p>
          <w:p w14:paraId="2A730B10" w14:textId="77777777" w:rsidR="00467888" w:rsidRPr="00DE7FCA" w:rsidRDefault="001E1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340"/>
              </w:tabs>
              <w:spacing w:after="0" w:line="240" w:lineRule="auto"/>
              <w:ind w:left="-110" w:right="193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DE7FC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Тел.: +7 (916) 684 76 22 </w:t>
            </w:r>
          </w:p>
        </w:tc>
      </w:tr>
      <w:bookmarkEnd w:id="16"/>
      <w:bookmarkEnd w:id="19"/>
    </w:tbl>
    <w:p w14:paraId="271B50C7" w14:textId="77777777" w:rsidR="00467888" w:rsidRPr="007D4EB0" w:rsidRDefault="00467888">
      <w:pPr>
        <w:rPr>
          <w:rFonts w:ascii="Arial" w:hAnsi="Arial" w:cs="Arial"/>
          <w:sz w:val="20"/>
          <w:szCs w:val="20"/>
        </w:rPr>
      </w:pPr>
    </w:p>
    <w:sectPr w:rsidR="00467888" w:rsidRPr="007D4EB0">
      <w:headerReference w:type="default" r:id="rId10"/>
      <w:footerReference w:type="default" r:id="rId11"/>
      <w:pgSz w:w="11906" w:h="16838"/>
      <w:pgMar w:top="1800" w:right="1111" w:bottom="526" w:left="1156" w:header="709" w:footer="2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EC5A" w14:textId="77777777" w:rsidR="00842983" w:rsidRDefault="00842983">
      <w:pPr>
        <w:spacing w:after="0" w:line="240" w:lineRule="auto"/>
      </w:pPr>
      <w:r>
        <w:separator/>
      </w:r>
    </w:p>
  </w:endnote>
  <w:endnote w:type="continuationSeparator" w:id="0">
    <w:p w14:paraId="3F00FC76" w14:textId="77777777" w:rsidR="00842983" w:rsidRDefault="0084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2E24" w14:textId="77777777"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754423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553EC13" w14:textId="77777777" w:rsidR="00467888" w:rsidRDefault="004678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F947C4D" w14:textId="77777777" w:rsidR="00467888" w:rsidRDefault="0046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2A08" w14:textId="77777777" w:rsidR="00842983" w:rsidRDefault="00842983">
      <w:pPr>
        <w:spacing w:after="0" w:line="240" w:lineRule="auto"/>
      </w:pPr>
      <w:r>
        <w:separator/>
      </w:r>
    </w:p>
  </w:footnote>
  <w:footnote w:type="continuationSeparator" w:id="0">
    <w:p w14:paraId="37169346" w14:textId="77777777" w:rsidR="00842983" w:rsidRDefault="00842983">
      <w:pPr>
        <w:spacing w:after="0" w:line="240" w:lineRule="auto"/>
      </w:pPr>
      <w:r>
        <w:continuationSeparator/>
      </w:r>
    </w:p>
  </w:footnote>
  <w:footnote w:id="1">
    <w:p w14:paraId="0E8B50F9" w14:textId="77777777" w:rsidR="00AD5A09" w:rsidRPr="00FA016D" w:rsidRDefault="00AD5A09" w:rsidP="00AD5A09">
      <w:pPr>
        <w:pStyle w:val="a7"/>
      </w:pPr>
      <w:r>
        <w:rPr>
          <w:rStyle w:val="a9"/>
        </w:rPr>
        <w:footnoteRef/>
      </w:r>
      <w:r w:rsidRPr="00FA016D">
        <w:t xml:space="preserve"> </w:t>
      </w:r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>По данным количественного маркетингового трекингового исследования, проведённого</w:t>
      </w:r>
      <w:r w:rsidRPr="00682A3B">
        <w:rPr>
          <w:rFonts w:ascii="Arial" w:hAnsi="Arial" w:cs="Arial"/>
          <w:iCs/>
          <w:color w:val="A6A6A6" w:themeColor="background1" w:themeShade="A6"/>
          <w:sz w:val="12"/>
          <w:szCs w:val="12"/>
        </w:rPr>
        <w:t> </w:t>
      </w:r>
      <w:r w:rsidRPr="00FA016D">
        <w:rPr>
          <w:rFonts w:ascii="Arial" w:hAnsi="Arial" w:cs="Arial"/>
          <w:iCs/>
          <w:color w:val="A6A6A6" w:themeColor="background1" w:themeShade="A6"/>
          <w:sz w:val="12"/>
          <w:szCs w:val="12"/>
        </w:rPr>
        <w:t>ООО «Миллвард Браун АРМИ-Маркетинг» в период с 04.07.2022 г. по 25.12.2022 г. среди 3825 респондентов, проживающих в 348 городах России.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DE69" w14:textId="77777777" w:rsidR="00467888" w:rsidRDefault="001E12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268A03" wp14:editId="17896F9B">
              <wp:simplePos x="0" y="0"/>
              <wp:positionH relativeFrom="column">
                <wp:posOffset>3848100</wp:posOffset>
              </wp:positionH>
              <wp:positionV relativeFrom="paragraph">
                <wp:posOffset>0</wp:posOffset>
              </wp:positionV>
              <wp:extent cx="2299335" cy="399889"/>
              <wp:effectExtent l="0" t="0" r="0" b="0"/>
              <wp:wrapSquare wrapText="bothSides" distT="0" distB="0" distL="114300" distR="114300"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9335" cy="399889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5E5F2812" w14:textId="77777777" w:rsidR="00982116" w:rsidRDefault="00982116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68A03" id="Прямоугольник 2" o:spid="_x0000_s1026" style="position:absolute;margin-left:303pt;margin-top:0;width:181.05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" stroked="f">
              <v:fill r:id="rId2" o:title="" recolor="t" rotate="t" type="frame"/>
              <v:textbox inset="2.53958mm,2.53958mm,2.53958mm,2.53958mm">
                <w:txbxContent>
                  <w:p w14:paraId="5E5F2812" w14:textId="77777777" w:rsidR="00982116" w:rsidRDefault="00982116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100E5B3B" w14:textId="77777777" w:rsidR="00467888" w:rsidRDefault="004678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2C4E"/>
    <w:multiLevelType w:val="hybridMultilevel"/>
    <w:tmpl w:val="E4845BA8"/>
    <w:lvl w:ilvl="0" w:tplc="09DC7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024C"/>
    <w:multiLevelType w:val="hybridMultilevel"/>
    <w:tmpl w:val="BB12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24BA"/>
    <w:multiLevelType w:val="multilevel"/>
    <w:tmpl w:val="3818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88"/>
    <w:rsid w:val="00001F27"/>
    <w:rsid w:val="0000261A"/>
    <w:rsid w:val="0000789C"/>
    <w:rsid w:val="00007F7C"/>
    <w:rsid w:val="00011EC0"/>
    <w:rsid w:val="0001275B"/>
    <w:rsid w:val="00014FA9"/>
    <w:rsid w:val="000173AE"/>
    <w:rsid w:val="0002119D"/>
    <w:rsid w:val="0002461C"/>
    <w:rsid w:val="00031280"/>
    <w:rsid w:val="00036B81"/>
    <w:rsid w:val="0004286C"/>
    <w:rsid w:val="00045240"/>
    <w:rsid w:val="00045DC1"/>
    <w:rsid w:val="00057BC9"/>
    <w:rsid w:val="00061507"/>
    <w:rsid w:val="0006730C"/>
    <w:rsid w:val="000705F3"/>
    <w:rsid w:val="00071B7E"/>
    <w:rsid w:val="00073186"/>
    <w:rsid w:val="000773A9"/>
    <w:rsid w:val="000778AD"/>
    <w:rsid w:val="0008166A"/>
    <w:rsid w:val="00085CDF"/>
    <w:rsid w:val="00086318"/>
    <w:rsid w:val="000876B1"/>
    <w:rsid w:val="000962F0"/>
    <w:rsid w:val="00096F44"/>
    <w:rsid w:val="00097C76"/>
    <w:rsid w:val="000A070E"/>
    <w:rsid w:val="000A073A"/>
    <w:rsid w:val="000A0F21"/>
    <w:rsid w:val="000A4F2E"/>
    <w:rsid w:val="000A5148"/>
    <w:rsid w:val="000B2CBD"/>
    <w:rsid w:val="000C5A5F"/>
    <w:rsid w:val="000C7A79"/>
    <w:rsid w:val="000D57E9"/>
    <w:rsid w:val="000D6B55"/>
    <w:rsid w:val="000D6CDF"/>
    <w:rsid w:val="000D77A3"/>
    <w:rsid w:val="000E5ACC"/>
    <w:rsid w:val="000F1CC2"/>
    <w:rsid w:val="000F36BD"/>
    <w:rsid w:val="00105D7E"/>
    <w:rsid w:val="00107857"/>
    <w:rsid w:val="0011254A"/>
    <w:rsid w:val="00113553"/>
    <w:rsid w:val="0012303E"/>
    <w:rsid w:val="00125451"/>
    <w:rsid w:val="00133154"/>
    <w:rsid w:val="0013779D"/>
    <w:rsid w:val="00143138"/>
    <w:rsid w:val="001456AA"/>
    <w:rsid w:val="00145CAC"/>
    <w:rsid w:val="00151ECB"/>
    <w:rsid w:val="0015226C"/>
    <w:rsid w:val="001613B2"/>
    <w:rsid w:val="001627E1"/>
    <w:rsid w:val="0016444B"/>
    <w:rsid w:val="00173400"/>
    <w:rsid w:val="00177F5C"/>
    <w:rsid w:val="001945B2"/>
    <w:rsid w:val="0019464B"/>
    <w:rsid w:val="001975DB"/>
    <w:rsid w:val="001A0E20"/>
    <w:rsid w:val="001B06AD"/>
    <w:rsid w:val="001B3001"/>
    <w:rsid w:val="001B670A"/>
    <w:rsid w:val="001C20FC"/>
    <w:rsid w:val="001C74E5"/>
    <w:rsid w:val="001D2417"/>
    <w:rsid w:val="001D4BBA"/>
    <w:rsid w:val="001D78F7"/>
    <w:rsid w:val="001E02A7"/>
    <w:rsid w:val="001E0F32"/>
    <w:rsid w:val="001E1239"/>
    <w:rsid w:val="001F22FB"/>
    <w:rsid w:val="001F41CF"/>
    <w:rsid w:val="001F796F"/>
    <w:rsid w:val="001F7AFC"/>
    <w:rsid w:val="00200020"/>
    <w:rsid w:val="00202440"/>
    <w:rsid w:val="0020266A"/>
    <w:rsid w:val="00205586"/>
    <w:rsid w:val="00207CB5"/>
    <w:rsid w:val="00217FF6"/>
    <w:rsid w:val="0022076C"/>
    <w:rsid w:val="00221000"/>
    <w:rsid w:val="002242DE"/>
    <w:rsid w:val="00225863"/>
    <w:rsid w:val="00230987"/>
    <w:rsid w:val="00231E04"/>
    <w:rsid w:val="00234BE5"/>
    <w:rsid w:val="0023524F"/>
    <w:rsid w:val="00235F4F"/>
    <w:rsid w:val="00237EC7"/>
    <w:rsid w:val="00242BC5"/>
    <w:rsid w:val="0024311C"/>
    <w:rsid w:val="00252E36"/>
    <w:rsid w:val="00252E60"/>
    <w:rsid w:val="00256316"/>
    <w:rsid w:val="002633A5"/>
    <w:rsid w:val="00263CC6"/>
    <w:rsid w:val="002666DC"/>
    <w:rsid w:val="002755FB"/>
    <w:rsid w:val="00282867"/>
    <w:rsid w:val="00283663"/>
    <w:rsid w:val="00287C9D"/>
    <w:rsid w:val="002A2D30"/>
    <w:rsid w:val="002A47EB"/>
    <w:rsid w:val="002A5158"/>
    <w:rsid w:val="002B17DB"/>
    <w:rsid w:val="002B285B"/>
    <w:rsid w:val="002B5095"/>
    <w:rsid w:val="002B740E"/>
    <w:rsid w:val="002C0A0E"/>
    <w:rsid w:val="002C248C"/>
    <w:rsid w:val="002C4F88"/>
    <w:rsid w:val="002C7353"/>
    <w:rsid w:val="002C7D53"/>
    <w:rsid w:val="002D026A"/>
    <w:rsid w:val="002D0319"/>
    <w:rsid w:val="002D3585"/>
    <w:rsid w:val="002D44B7"/>
    <w:rsid w:val="002D48A4"/>
    <w:rsid w:val="002D6AD3"/>
    <w:rsid w:val="002D6B25"/>
    <w:rsid w:val="002D6FD4"/>
    <w:rsid w:val="00300D5C"/>
    <w:rsid w:val="00300DB6"/>
    <w:rsid w:val="0030677F"/>
    <w:rsid w:val="00307449"/>
    <w:rsid w:val="00310D9B"/>
    <w:rsid w:val="00313E91"/>
    <w:rsid w:val="003143DF"/>
    <w:rsid w:val="00322D23"/>
    <w:rsid w:val="00323E8C"/>
    <w:rsid w:val="00324DB5"/>
    <w:rsid w:val="00335BF2"/>
    <w:rsid w:val="00335EC1"/>
    <w:rsid w:val="0034005E"/>
    <w:rsid w:val="003458F9"/>
    <w:rsid w:val="0035136A"/>
    <w:rsid w:val="003552BE"/>
    <w:rsid w:val="00356257"/>
    <w:rsid w:val="00356E42"/>
    <w:rsid w:val="003614DD"/>
    <w:rsid w:val="00362095"/>
    <w:rsid w:val="0036496B"/>
    <w:rsid w:val="00364977"/>
    <w:rsid w:val="003652A5"/>
    <w:rsid w:val="00366D69"/>
    <w:rsid w:val="00366F72"/>
    <w:rsid w:val="003679AA"/>
    <w:rsid w:val="0037325F"/>
    <w:rsid w:val="00373E0F"/>
    <w:rsid w:val="00380E01"/>
    <w:rsid w:val="00385A75"/>
    <w:rsid w:val="00391477"/>
    <w:rsid w:val="003937FF"/>
    <w:rsid w:val="003A641E"/>
    <w:rsid w:val="003B4D10"/>
    <w:rsid w:val="003B54CD"/>
    <w:rsid w:val="003B69EA"/>
    <w:rsid w:val="003B77C4"/>
    <w:rsid w:val="003C1230"/>
    <w:rsid w:val="003C288F"/>
    <w:rsid w:val="003C596B"/>
    <w:rsid w:val="003D0AE5"/>
    <w:rsid w:val="003D3141"/>
    <w:rsid w:val="003D47F2"/>
    <w:rsid w:val="003E2329"/>
    <w:rsid w:val="003E608A"/>
    <w:rsid w:val="003F030D"/>
    <w:rsid w:val="003F3BAB"/>
    <w:rsid w:val="003F4987"/>
    <w:rsid w:val="003F7333"/>
    <w:rsid w:val="004073F0"/>
    <w:rsid w:val="004074FF"/>
    <w:rsid w:val="0041023C"/>
    <w:rsid w:val="004106A6"/>
    <w:rsid w:val="00413C8D"/>
    <w:rsid w:val="00415A1C"/>
    <w:rsid w:val="00425944"/>
    <w:rsid w:val="00437682"/>
    <w:rsid w:val="00445F1D"/>
    <w:rsid w:val="004538A3"/>
    <w:rsid w:val="004550E5"/>
    <w:rsid w:val="00456220"/>
    <w:rsid w:val="00462182"/>
    <w:rsid w:val="00462587"/>
    <w:rsid w:val="00462CB3"/>
    <w:rsid w:val="004647AB"/>
    <w:rsid w:val="00464DFB"/>
    <w:rsid w:val="00467888"/>
    <w:rsid w:val="00467BAC"/>
    <w:rsid w:val="00467BCB"/>
    <w:rsid w:val="004704DF"/>
    <w:rsid w:val="0047251F"/>
    <w:rsid w:val="00472A04"/>
    <w:rsid w:val="004829AA"/>
    <w:rsid w:val="00486800"/>
    <w:rsid w:val="00491581"/>
    <w:rsid w:val="004950C1"/>
    <w:rsid w:val="004A7BC2"/>
    <w:rsid w:val="004B1D9A"/>
    <w:rsid w:val="004B251B"/>
    <w:rsid w:val="004B2DCA"/>
    <w:rsid w:val="004B67BE"/>
    <w:rsid w:val="004B774E"/>
    <w:rsid w:val="004C0CD5"/>
    <w:rsid w:val="004D0698"/>
    <w:rsid w:val="004D1F8A"/>
    <w:rsid w:val="004D2406"/>
    <w:rsid w:val="004D2FD1"/>
    <w:rsid w:val="004D39B0"/>
    <w:rsid w:val="004E0671"/>
    <w:rsid w:val="004E0A3C"/>
    <w:rsid w:val="004E1ACA"/>
    <w:rsid w:val="004E698F"/>
    <w:rsid w:val="004F0454"/>
    <w:rsid w:val="004F2981"/>
    <w:rsid w:val="004F5407"/>
    <w:rsid w:val="004F6C65"/>
    <w:rsid w:val="00504EC7"/>
    <w:rsid w:val="0050706A"/>
    <w:rsid w:val="00516818"/>
    <w:rsid w:val="005220CA"/>
    <w:rsid w:val="005244B7"/>
    <w:rsid w:val="00524572"/>
    <w:rsid w:val="00524EAA"/>
    <w:rsid w:val="00526F6D"/>
    <w:rsid w:val="00542398"/>
    <w:rsid w:val="00546F9F"/>
    <w:rsid w:val="005529B8"/>
    <w:rsid w:val="00553D8C"/>
    <w:rsid w:val="00562CB2"/>
    <w:rsid w:val="0056317D"/>
    <w:rsid w:val="005649E7"/>
    <w:rsid w:val="0057444F"/>
    <w:rsid w:val="0057473E"/>
    <w:rsid w:val="00574C76"/>
    <w:rsid w:val="00577D74"/>
    <w:rsid w:val="00577EC1"/>
    <w:rsid w:val="005828FF"/>
    <w:rsid w:val="00585A73"/>
    <w:rsid w:val="00586584"/>
    <w:rsid w:val="00587BEF"/>
    <w:rsid w:val="00590A0C"/>
    <w:rsid w:val="005977FE"/>
    <w:rsid w:val="005A401A"/>
    <w:rsid w:val="005A4B64"/>
    <w:rsid w:val="005B37C7"/>
    <w:rsid w:val="005B4216"/>
    <w:rsid w:val="005B5B4F"/>
    <w:rsid w:val="005B73DB"/>
    <w:rsid w:val="005C1346"/>
    <w:rsid w:val="005C30FF"/>
    <w:rsid w:val="005C3EE3"/>
    <w:rsid w:val="005C75DF"/>
    <w:rsid w:val="005D6C13"/>
    <w:rsid w:val="005E2233"/>
    <w:rsid w:val="005E55D5"/>
    <w:rsid w:val="005F035E"/>
    <w:rsid w:val="005F0A9B"/>
    <w:rsid w:val="005F0B7F"/>
    <w:rsid w:val="00600370"/>
    <w:rsid w:val="00611487"/>
    <w:rsid w:val="00614558"/>
    <w:rsid w:val="00614978"/>
    <w:rsid w:val="00615C53"/>
    <w:rsid w:val="00621A45"/>
    <w:rsid w:val="00622376"/>
    <w:rsid w:val="00625C55"/>
    <w:rsid w:val="0063183B"/>
    <w:rsid w:val="00631BC1"/>
    <w:rsid w:val="00633921"/>
    <w:rsid w:val="006373D9"/>
    <w:rsid w:val="00643C9F"/>
    <w:rsid w:val="00645A0C"/>
    <w:rsid w:val="0064646D"/>
    <w:rsid w:val="006465E8"/>
    <w:rsid w:val="00646BC6"/>
    <w:rsid w:val="00647345"/>
    <w:rsid w:val="00657AA2"/>
    <w:rsid w:val="00661173"/>
    <w:rsid w:val="00662D26"/>
    <w:rsid w:val="00664B25"/>
    <w:rsid w:val="006704BA"/>
    <w:rsid w:val="006756AB"/>
    <w:rsid w:val="006802AB"/>
    <w:rsid w:val="006923BF"/>
    <w:rsid w:val="00693253"/>
    <w:rsid w:val="00696528"/>
    <w:rsid w:val="00697DE2"/>
    <w:rsid w:val="006A0772"/>
    <w:rsid w:val="006A5E64"/>
    <w:rsid w:val="006A75BD"/>
    <w:rsid w:val="006A7D00"/>
    <w:rsid w:val="006B0603"/>
    <w:rsid w:val="006B10D9"/>
    <w:rsid w:val="006B2BE4"/>
    <w:rsid w:val="006B5BBD"/>
    <w:rsid w:val="006C7559"/>
    <w:rsid w:val="006E50D6"/>
    <w:rsid w:val="006E7350"/>
    <w:rsid w:val="0070316C"/>
    <w:rsid w:val="00705167"/>
    <w:rsid w:val="00710A80"/>
    <w:rsid w:val="00710DFC"/>
    <w:rsid w:val="00714171"/>
    <w:rsid w:val="00723CAF"/>
    <w:rsid w:val="00723DC0"/>
    <w:rsid w:val="00724312"/>
    <w:rsid w:val="00734C45"/>
    <w:rsid w:val="00735AB6"/>
    <w:rsid w:val="007361EB"/>
    <w:rsid w:val="007437D6"/>
    <w:rsid w:val="00750219"/>
    <w:rsid w:val="00754423"/>
    <w:rsid w:val="00755E73"/>
    <w:rsid w:val="00757F72"/>
    <w:rsid w:val="007601A3"/>
    <w:rsid w:val="0076356D"/>
    <w:rsid w:val="00773968"/>
    <w:rsid w:val="00775853"/>
    <w:rsid w:val="0078032A"/>
    <w:rsid w:val="007836E9"/>
    <w:rsid w:val="007907FA"/>
    <w:rsid w:val="007923F4"/>
    <w:rsid w:val="00793505"/>
    <w:rsid w:val="00797436"/>
    <w:rsid w:val="007A309D"/>
    <w:rsid w:val="007A3167"/>
    <w:rsid w:val="007A6BDD"/>
    <w:rsid w:val="007B06F3"/>
    <w:rsid w:val="007B0B77"/>
    <w:rsid w:val="007B3682"/>
    <w:rsid w:val="007B641D"/>
    <w:rsid w:val="007C330E"/>
    <w:rsid w:val="007C786B"/>
    <w:rsid w:val="007C7A9D"/>
    <w:rsid w:val="007C7E55"/>
    <w:rsid w:val="007D0C27"/>
    <w:rsid w:val="007D4EB0"/>
    <w:rsid w:val="007D7DA3"/>
    <w:rsid w:val="007E1F98"/>
    <w:rsid w:val="007E60A7"/>
    <w:rsid w:val="007E6D79"/>
    <w:rsid w:val="007F02E0"/>
    <w:rsid w:val="007F04D5"/>
    <w:rsid w:val="007F08E9"/>
    <w:rsid w:val="007F111E"/>
    <w:rsid w:val="007F1EBA"/>
    <w:rsid w:val="007F4EE6"/>
    <w:rsid w:val="007F5B19"/>
    <w:rsid w:val="00802E96"/>
    <w:rsid w:val="008041B5"/>
    <w:rsid w:val="008063B9"/>
    <w:rsid w:val="00807A9C"/>
    <w:rsid w:val="008122C1"/>
    <w:rsid w:val="0081607A"/>
    <w:rsid w:val="00816D63"/>
    <w:rsid w:val="0082060B"/>
    <w:rsid w:val="0082273C"/>
    <w:rsid w:val="00826833"/>
    <w:rsid w:val="008308F1"/>
    <w:rsid w:val="00830C52"/>
    <w:rsid w:val="00833FD4"/>
    <w:rsid w:val="00834ECE"/>
    <w:rsid w:val="008371BC"/>
    <w:rsid w:val="00842983"/>
    <w:rsid w:val="008468C4"/>
    <w:rsid w:val="008554D0"/>
    <w:rsid w:val="00855687"/>
    <w:rsid w:val="00857111"/>
    <w:rsid w:val="00863131"/>
    <w:rsid w:val="00865A65"/>
    <w:rsid w:val="00865B4F"/>
    <w:rsid w:val="008779E3"/>
    <w:rsid w:val="0088618F"/>
    <w:rsid w:val="00890C0E"/>
    <w:rsid w:val="00892F05"/>
    <w:rsid w:val="0089642E"/>
    <w:rsid w:val="008A3398"/>
    <w:rsid w:val="008A407B"/>
    <w:rsid w:val="008A45DB"/>
    <w:rsid w:val="008B02F6"/>
    <w:rsid w:val="008B4083"/>
    <w:rsid w:val="008B5084"/>
    <w:rsid w:val="008B5493"/>
    <w:rsid w:val="008C4A7B"/>
    <w:rsid w:val="008C70B0"/>
    <w:rsid w:val="008D2C5E"/>
    <w:rsid w:val="008D48B1"/>
    <w:rsid w:val="008D560B"/>
    <w:rsid w:val="008D7B2D"/>
    <w:rsid w:val="008E20C1"/>
    <w:rsid w:val="008E4CE5"/>
    <w:rsid w:val="008E5114"/>
    <w:rsid w:val="008F0F32"/>
    <w:rsid w:val="00902E39"/>
    <w:rsid w:val="00906A43"/>
    <w:rsid w:val="00906B44"/>
    <w:rsid w:val="00906D04"/>
    <w:rsid w:val="009079DB"/>
    <w:rsid w:val="009101E5"/>
    <w:rsid w:val="009102A9"/>
    <w:rsid w:val="0091153F"/>
    <w:rsid w:val="009135F8"/>
    <w:rsid w:val="00916D19"/>
    <w:rsid w:val="009207FB"/>
    <w:rsid w:val="00930098"/>
    <w:rsid w:val="00930615"/>
    <w:rsid w:val="0093399B"/>
    <w:rsid w:val="0093486B"/>
    <w:rsid w:val="00935ABB"/>
    <w:rsid w:val="009465B3"/>
    <w:rsid w:val="009537E0"/>
    <w:rsid w:val="009611F7"/>
    <w:rsid w:val="00961BD5"/>
    <w:rsid w:val="0096590E"/>
    <w:rsid w:val="00977100"/>
    <w:rsid w:val="0097723A"/>
    <w:rsid w:val="00977F15"/>
    <w:rsid w:val="00982077"/>
    <w:rsid w:val="00982116"/>
    <w:rsid w:val="0098643F"/>
    <w:rsid w:val="0099181C"/>
    <w:rsid w:val="00991848"/>
    <w:rsid w:val="009A135D"/>
    <w:rsid w:val="009A3995"/>
    <w:rsid w:val="009A57D6"/>
    <w:rsid w:val="009A7ABA"/>
    <w:rsid w:val="009B0789"/>
    <w:rsid w:val="009B094C"/>
    <w:rsid w:val="009B0E12"/>
    <w:rsid w:val="009B6D07"/>
    <w:rsid w:val="009C166D"/>
    <w:rsid w:val="009C1ED3"/>
    <w:rsid w:val="009C4678"/>
    <w:rsid w:val="009C4C70"/>
    <w:rsid w:val="009D326D"/>
    <w:rsid w:val="009D5DC4"/>
    <w:rsid w:val="009D7FC5"/>
    <w:rsid w:val="009E11D9"/>
    <w:rsid w:val="009E35A7"/>
    <w:rsid w:val="009F0560"/>
    <w:rsid w:val="009F1B89"/>
    <w:rsid w:val="009F56A2"/>
    <w:rsid w:val="00A007C5"/>
    <w:rsid w:val="00A01F60"/>
    <w:rsid w:val="00A024CD"/>
    <w:rsid w:val="00A02AB4"/>
    <w:rsid w:val="00A0550D"/>
    <w:rsid w:val="00A14DB2"/>
    <w:rsid w:val="00A14E33"/>
    <w:rsid w:val="00A22D17"/>
    <w:rsid w:val="00A345E1"/>
    <w:rsid w:val="00A46129"/>
    <w:rsid w:val="00A53302"/>
    <w:rsid w:val="00A56ACA"/>
    <w:rsid w:val="00A56B6E"/>
    <w:rsid w:val="00A633B1"/>
    <w:rsid w:val="00A66051"/>
    <w:rsid w:val="00A6692B"/>
    <w:rsid w:val="00A66C25"/>
    <w:rsid w:val="00A71B40"/>
    <w:rsid w:val="00A754C5"/>
    <w:rsid w:val="00A76283"/>
    <w:rsid w:val="00A83035"/>
    <w:rsid w:val="00A8372C"/>
    <w:rsid w:val="00A875FB"/>
    <w:rsid w:val="00A9320B"/>
    <w:rsid w:val="00A971B1"/>
    <w:rsid w:val="00AA14A8"/>
    <w:rsid w:val="00AA2597"/>
    <w:rsid w:val="00AA2CCA"/>
    <w:rsid w:val="00AA6041"/>
    <w:rsid w:val="00AB1385"/>
    <w:rsid w:val="00AB1A6F"/>
    <w:rsid w:val="00AB2655"/>
    <w:rsid w:val="00AB676B"/>
    <w:rsid w:val="00AB695D"/>
    <w:rsid w:val="00AB7C94"/>
    <w:rsid w:val="00AC002E"/>
    <w:rsid w:val="00AC186D"/>
    <w:rsid w:val="00AC1FE5"/>
    <w:rsid w:val="00AD18EB"/>
    <w:rsid w:val="00AD3669"/>
    <w:rsid w:val="00AD5A09"/>
    <w:rsid w:val="00AD62E9"/>
    <w:rsid w:val="00AD7096"/>
    <w:rsid w:val="00AE1443"/>
    <w:rsid w:val="00AE1CEC"/>
    <w:rsid w:val="00AE3EAB"/>
    <w:rsid w:val="00AF1456"/>
    <w:rsid w:val="00AF1D6F"/>
    <w:rsid w:val="00AF2B88"/>
    <w:rsid w:val="00AF4B75"/>
    <w:rsid w:val="00AF4C3E"/>
    <w:rsid w:val="00B012C7"/>
    <w:rsid w:val="00B0451D"/>
    <w:rsid w:val="00B058FA"/>
    <w:rsid w:val="00B150E8"/>
    <w:rsid w:val="00B2480E"/>
    <w:rsid w:val="00B32F0C"/>
    <w:rsid w:val="00B405A9"/>
    <w:rsid w:val="00B40EBE"/>
    <w:rsid w:val="00B42501"/>
    <w:rsid w:val="00B44E81"/>
    <w:rsid w:val="00B523AB"/>
    <w:rsid w:val="00B54BDE"/>
    <w:rsid w:val="00B656E1"/>
    <w:rsid w:val="00B6766D"/>
    <w:rsid w:val="00B744E0"/>
    <w:rsid w:val="00B74BEC"/>
    <w:rsid w:val="00B7754F"/>
    <w:rsid w:val="00B819AB"/>
    <w:rsid w:val="00B832ED"/>
    <w:rsid w:val="00B92A4A"/>
    <w:rsid w:val="00B9615E"/>
    <w:rsid w:val="00BA1601"/>
    <w:rsid w:val="00BA45DE"/>
    <w:rsid w:val="00BB2026"/>
    <w:rsid w:val="00BB4562"/>
    <w:rsid w:val="00BB79B7"/>
    <w:rsid w:val="00BC374A"/>
    <w:rsid w:val="00BC4BD4"/>
    <w:rsid w:val="00BD0A78"/>
    <w:rsid w:val="00BD31D3"/>
    <w:rsid w:val="00BD63BC"/>
    <w:rsid w:val="00BD69A9"/>
    <w:rsid w:val="00BD7F78"/>
    <w:rsid w:val="00BE0C17"/>
    <w:rsid w:val="00BE22A7"/>
    <w:rsid w:val="00BE4CD5"/>
    <w:rsid w:val="00BE5FD0"/>
    <w:rsid w:val="00BE726C"/>
    <w:rsid w:val="00BE7A27"/>
    <w:rsid w:val="00BF37C2"/>
    <w:rsid w:val="00BF65E3"/>
    <w:rsid w:val="00BF72E3"/>
    <w:rsid w:val="00C0104C"/>
    <w:rsid w:val="00C04246"/>
    <w:rsid w:val="00C10D2F"/>
    <w:rsid w:val="00C11155"/>
    <w:rsid w:val="00C131BC"/>
    <w:rsid w:val="00C2106D"/>
    <w:rsid w:val="00C21170"/>
    <w:rsid w:val="00C220CE"/>
    <w:rsid w:val="00C248A0"/>
    <w:rsid w:val="00C274BC"/>
    <w:rsid w:val="00C3436C"/>
    <w:rsid w:val="00C36330"/>
    <w:rsid w:val="00C41DA7"/>
    <w:rsid w:val="00C43106"/>
    <w:rsid w:val="00C44FF0"/>
    <w:rsid w:val="00C46102"/>
    <w:rsid w:val="00C50DEE"/>
    <w:rsid w:val="00C5210D"/>
    <w:rsid w:val="00C536CB"/>
    <w:rsid w:val="00C62691"/>
    <w:rsid w:val="00C717A3"/>
    <w:rsid w:val="00C7261F"/>
    <w:rsid w:val="00C748E6"/>
    <w:rsid w:val="00C756F9"/>
    <w:rsid w:val="00C81C81"/>
    <w:rsid w:val="00C83038"/>
    <w:rsid w:val="00C91DCA"/>
    <w:rsid w:val="00C94D3A"/>
    <w:rsid w:val="00CA59D2"/>
    <w:rsid w:val="00CA5FB2"/>
    <w:rsid w:val="00CA7022"/>
    <w:rsid w:val="00CA71FD"/>
    <w:rsid w:val="00CB24DF"/>
    <w:rsid w:val="00CB293B"/>
    <w:rsid w:val="00CB4E65"/>
    <w:rsid w:val="00CD1344"/>
    <w:rsid w:val="00CD6677"/>
    <w:rsid w:val="00CD79B3"/>
    <w:rsid w:val="00CE26D9"/>
    <w:rsid w:val="00CF4838"/>
    <w:rsid w:val="00CF61A6"/>
    <w:rsid w:val="00CF6F33"/>
    <w:rsid w:val="00CF7185"/>
    <w:rsid w:val="00CF725C"/>
    <w:rsid w:val="00CF7F26"/>
    <w:rsid w:val="00D02319"/>
    <w:rsid w:val="00D02537"/>
    <w:rsid w:val="00D0308B"/>
    <w:rsid w:val="00D05048"/>
    <w:rsid w:val="00D202BB"/>
    <w:rsid w:val="00D20536"/>
    <w:rsid w:val="00D22D4E"/>
    <w:rsid w:val="00D23CB3"/>
    <w:rsid w:val="00D416F9"/>
    <w:rsid w:val="00D50115"/>
    <w:rsid w:val="00D51DE4"/>
    <w:rsid w:val="00D5239F"/>
    <w:rsid w:val="00D63217"/>
    <w:rsid w:val="00D65E95"/>
    <w:rsid w:val="00D66230"/>
    <w:rsid w:val="00D66452"/>
    <w:rsid w:val="00D72C75"/>
    <w:rsid w:val="00D75C77"/>
    <w:rsid w:val="00D764CE"/>
    <w:rsid w:val="00D770CE"/>
    <w:rsid w:val="00D81C70"/>
    <w:rsid w:val="00D85F58"/>
    <w:rsid w:val="00D879EA"/>
    <w:rsid w:val="00D90BDE"/>
    <w:rsid w:val="00DA0460"/>
    <w:rsid w:val="00DA0F47"/>
    <w:rsid w:val="00DA1BE6"/>
    <w:rsid w:val="00DA3956"/>
    <w:rsid w:val="00DA5543"/>
    <w:rsid w:val="00DB6F19"/>
    <w:rsid w:val="00DC07EF"/>
    <w:rsid w:val="00DC14C7"/>
    <w:rsid w:val="00DC3735"/>
    <w:rsid w:val="00DD1A32"/>
    <w:rsid w:val="00DD7D1D"/>
    <w:rsid w:val="00DE09AE"/>
    <w:rsid w:val="00DE2E6E"/>
    <w:rsid w:val="00DE37DA"/>
    <w:rsid w:val="00DE37EE"/>
    <w:rsid w:val="00DE4F2A"/>
    <w:rsid w:val="00DE7FCA"/>
    <w:rsid w:val="00DF2A61"/>
    <w:rsid w:val="00E0114C"/>
    <w:rsid w:val="00E018DC"/>
    <w:rsid w:val="00E03BA2"/>
    <w:rsid w:val="00E05E8C"/>
    <w:rsid w:val="00E125A1"/>
    <w:rsid w:val="00E13462"/>
    <w:rsid w:val="00E13885"/>
    <w:rsid w:val="00E15D88"/>
    <w:rsid w:val="00E15F66"/>
    <w:rsid w:val="00E1631B"/>
    <w:rsid w:val="00E16730"/>
    <w:rsid w:val="00E21AE7"/>
    <w:rsid w:val="00E22EE0"/>
    <w:rsid w:val="00E270E1"/>
    <w:rsid w:val="00E3200B"/>
    <w:rsid w:val="00E3382F"/>
    <w:rsid w:val="00E3513A"/>
    <w:rsid w:val="00E35B65"/>
    <w:rsid w:val="00E400E5"/>
    <w:rsid w:val="00E465B2"/>
    <w:rsid w:val="00E478DA"/>
    <w:rsid w:val="00E623E8"/>
    <w:rsid w:val="00E65A97"/>
    <w:rsid w:val="00E668ED"/>
    <w:rsid w:val="00E7792D"/>
    <w:rsid w:val="00E8455B"/>
    <w:rsid w:val="00E863FC"/>
    <w:rsid w:val="00EA1250"/>
    <w:rsid w:val="00EA144D"/>
    <w:rsid w:val="00EA18D3"/>
    <w:rsid w:val="00EA25A4"/>
    <w:rsid w:val="00EA3234"/>
    <w:rsid w:val="00EA4995"/>
    <w:rsid w:val="00EA7984"/>
    <w:rsid w:val="00EB21C8"/>
    <w:rsid w:val="00EB3380"/>
    <w:rsid w:val="00EB654B"/>
    <w:rsid w:val="00EC05E3"/>
    <w:rsid w:val="00EC39F1"/>
    <w:rsid w:val="00EC42B7"/>
    <w:rsid w:val="00ED31DD"/>
    <w:rsid w:val="00ED58F0"/>
    <w:rsid w:val="00EE0EB7"/>
    <w:rsid w:val="00EE11D4"/>
    <w:rsid w:val="00EE2AF7"/>
    <w:rsid w:val="00EF09D4"/>
    <w:rsid w:val="00EF0BCA"/>
    <w:rsid w:val="00EF208E"/>
    <w:rsid w:val="00EF7D24"/>
    <w:rsid w:val="00F050E3"/>
    <w:rsid w:val="00F07F7A"/>
    <w:rsid w:val="00F1069B"/>
    <w:rsid w:val="00F11881"/>
    <w:rsid w:val="00F13D7D"/>
    <w:rsid w:val="00F157E3"/>
    <w:rsid w:val="00F1742F"/>
    <w:rsid w:val="00F220CF"/>
    <w:rsid w:val="00F2438B"/>
    <w:rsid w:val="00F24849"/>
    <w:rsid w:val="00F311D9"/>
    <w:rsid w:val="00F330F6"/>
    <w:rsid w:val="00F3403E"/>
    <w:rsid w:val="00F348FC"/>
    <w:rsid w:val="00F36946"/>
    <w:rsid w:val="00F40851"/>
    <w:rsid w:val="00F43BA8"/>
    <w:rsid w:val="00F4567C"/>
    <w:rsid w:val="00F56C0D"/>
    <w:rsid w:val="00F57C51"/>
    <w:rsid w:val="00F60FEA"/>
    <w:rsid w:val="00F70482"/>
    <w:rsid w:val="00F72F6E"/>
    <w:rsid w:val="00F8318C"/>
    <w:rsid w:val="00F94118"/>
    <w:rsid w:val="00F946E8"/>
    <w:rsid w:val="00F96BE8"/>
    <w:rsid w:val="00FA1066"/>
    <w:rsid w:val="00FA339C"/>
    <w:rsid w:val="00FA342B"/>
    <w:rsid w:val="00FA6369"/>
    <w:rsid w:val="00FA7A8E"/>
    <w:rsid w:val="00FB39E6"/>
    <w:rsid w:val="00FB4ED1"/>
    <w:rsid w:val="00FB51C7"/>
    <w:rsid w:val="00FB701B"/>
    <w:rsid w:val="00FD027A"/>
    <w:rsid w:val="00FD0997"/>
    <w:rsid w:val="00FD57F8"/>
    <w:rsid w:val="00FD5AB8"/>
    <w:rsid w:val="00FE098F"/>
    <w:rsid w:val="00FE2A0B"/>
    <w:rsid w:val="00FE2BA2"/>
    <w:rsid w:val="00FF2307"/>
    <w:rsid w:val="00FF4060"/>
    <w:rsid w:val="00FF6D2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CD3C"/>
  <w15:docId w15:val="{F12564A4-E5B2-4EA9-B56A-1AE94818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4472C4"/>
      <w:sz w:val="24"/>
      <w:szCs w:val="24"/>
    </w:rPr>
  </w:style>
  <w:style w:type="table" w:customStyle="1" w:styleId="40">
    <w:name w:val="4"/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</w:style>
  <w:style w:type="table" w:customStyle="1" w:styleId="10">
    <w:name w:val="1"/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13">
    <w:name w:val="s13"/>
    <w:basedOn w:val="a"/>
    <w:rsid w:val="00916D19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20">
    <w:name w:val="bumpedfont20"/>
    <w:basedOn w:val="a0"/>
    <w:rsid w:val="00916D19"/>
  </w:style>
  <w:style w:type="character" w:styleId="a5">
    <w:name w:val="Hyperlink"/>
    <w:basedOn w:val="a0"/>
    <w:uiPriority w:val="99"/>
    <w:unhideWhenUsed/>
    <w:rsid w:val="00916D1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6D19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0F36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36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36BD"/>
    <w:rPr>
      <w:vertAlign w:val="superscript"/>
    </w:rPr>
  </w:style>
  <w:style w:type="character" w:styleId="aa">
    <w:name w:val="Strong"/>
    <w:basedOn w:val="a0"/>
    <w:uiPriority w:val="22"/>
    <w:qFormat/>
    <w:rsid w:val="002A5158"/>
    <w:rPr>
      <w:b/>
      <w:bCs/>
    </w:rPr>
  </w:style>
  <w:style w:type="character" w:styleId="ab">
    <w:name w:val="Emphasis"/>
    <w:basedOn w:val="a0"/>
    <w:uiPriority w:val="20"/>
    <w:qFormat/>
    <w:rsid w:val="00AB2655"/>
    <w:rPr>
      <w:i/>
      <w:iCs/>
    </w:rPr>
  </w:style>
  <w:style w:type="paragraph" w:styleId="ac">
    <w:name w:val="Normal (Web)"/>
    <w:basedOn w:val="a"/>
    <w:uiPriority w:val="99"/>
    <w:unhideWhenUsed/>
    <w:rsid w:val="00AD5A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paragraph" w:styleId="ad">
    <w:name w:val="List Paragraph"/>
    <w:basedOn w:val="a"/>
    <w:uiPriority w:val="34"/>
    <w:qFormat/>
    <w:rsid w:val="00C62691"/>
    <w:pPr>
      <w:ind w:left="720"/>
      <w:contextualSpacing/>
    </w:pPr>
  </w:style>
  <w:style w:type="paragraph" w:customStyle="1" w:styleId="p1">
    <w:name w:val="p1"/>
    <w:basedOn w:val="a"/>
    <w:rsid w:val="00D63217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s1">
    <w:name w:val="s1"/>
    <w:basedOn w:val="a0"/>
    <w:rsid w:val="00D63217"/>
  </w:style>
  <w:style w:type="character" w:customStyle="1" w:styleId="s2">
    <w:name w:val="s2"/>
    <w:basedOn w:val="a0"/>
    <w:rsid w:val="00D63217"/>
  </w:style>
  <w:style w:type="character" w:customStyle="1" w:styleId="profile-cardposition">
    <w:name w:val="profile-card__position"/>
    <w:basedOn w:val="a0"/>
    <w:rsid w:val="0049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.Petrov@mvide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mvide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8AD5-96C4-4B3C-AE30-10B3A05F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 Павлович</dc:creator>
  <cp:keywords/>
  <dc:description/>
  <cp:lastModifiedBy>Петров Андрей Павлович</cp:lastModifiedBy>
  <cp:revision>43</cp:revision>
  <dcterms:created xsi:type="dcterms:W3CDTF">2023-10-19T09:57:00Z</dcterms:created>
  <dcterms:modified xsi:type="dcterms:W3CDTF">2024-01-10T11:52:00Z</dcterms:modified>
</cp:coreProperties>
</file>